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694"/>
        <w:gridCol w:w="993"/>
        <w:gridCol w:w="708"/>
        <w:gridCol w:w="709"/>
        <w:gridCol w:w="709"/>
        <w:gridCol w:w="709"/>
        <w:gridCol w:w="850"/>
        <w:gridCol w:w="851"/>
        <w:gridCol w:w="617"/>
      </w:tblGrid>
      <w:tr w:rsidR="00830B68" w:rsidTr="00830B68">
        <w:trPr>
          <w:trHeight w:val="558"/>
        </w:trPr>
        <w:tc>
          <w:tcPr>
            <w:tcW w:w="2694" w:type="dxa"/>
            <w:shd w:val="clear" w:color="auto" w:fill="8DB3E2" w:themeFill="text2" w:themeFillTint="66"/>
            <w:vAlign w:val="center"/>
          </w:tcPr>
          <w:p w:rsidR="00B261A9" w:rsidRDefault="00B261A9" w:rsidP="00B261A9">
            <w:pPr>
              <w:jc w:val="center"/>
            </w:pPr>
            <w:r>
              <w:t>Δρομολόγιο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B261A9" w:rsidRDefault="00B261A9" w:rsidP="00B261A9">
            <w:pPr>
              <w:jc w:val="center"/>
            </w:pPr>
            <w:r>
              <w:t>Ώρες</w:t>
            </w:r>
          </w:p>
        </w:tc>
        <w:tc>
          <w:tcPr>
            <w:tcW w:w="708" w:type="dxa"/>
            <w:shd w:val="clear" w:color="auto" w:fill="8DB3E2" w:themeFill="text2" w:themeFillTint="66"/>
            <w:vAlign w:val="center"/>
          </w:tcPr>
          <w:p w:rsidR="00B261A9" w:rsidRDefault="00B261A9" w:rsidP="00B261A9">
            <w:pPr>
              <w:jc w:val="center"/>
            </w:pPr>
            <w:r>
              <w:t>Δε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B261A9" w:rsidRDefault="00B261A9" w:rsidP="00B261A9">
            <w:pPr>
              <w:jc w:val="center"/>
            </w:pPr>
            <w:proofErr w:type="spellStart"/>
            <w:r>
              <w:t>Τρ</w:t>
            </w:r>
            <w:proofErr w:type="spellEnd"/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B261A9" w:rsidRDefault="00B261A9" w:rsidP="00B261A9">
            <w:pPr>
              <w:jc w:val="center"/>
            </w:pPr>
            <w:r>
              <w:t>Τε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B261A9" w:rsidRDefault="00B261A9" w:rsidP="00B261A9">
            <w:pPr>
              <w:jc w:val="center"/>
            </w:pPr>
            <w:r>
              <w:t>Πε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B261A9" w:rsidRDefault="00B261A9" w:rsidP="00B261A9">
            <w:pPr>
              <w:jc w:val="center"/>
            </w:pPr>
            <w:r>
              <w:t>Πα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B261A9" w:rsidRDefault="00B261A9" w:rsidP="00B261A9">
            <w:pPr>
              <w:jc w:val="center"/>
            </w:pPr>
            <w:r>
              <w:t>Σα</w:t>
            </w:r>
          </w:p>
        </w:tc>
        <w:tc>
          <w:tcPr>
            <w:tcW w:w="617" w:type="dxa"/>
            <w:shd w:val="clear" w:color="auto" w:fill="8DB3E2" w:themeFill="text2" w:themeFillTint="66"/>
            <w:vAlign w:val="center"/>
          </w:tcPr>
          <w:p w:rsidR="00B261A9" w:rsidRDefault="00B261A9" w:rsidP="00B261A9">
            <w:pPr>
              <w:jc w:val="center"/>
            </w:pPr>
            <w:proofErr w:type="spellStart"/>
            <w:r>
              <w:t>Κυ</w:t>
            </w:r>
            <w:proofErr w:type="spellEnd"/>
          </w:p>
        </w:tc>
      </w:tr>
      <w:tr w:rsidR="00B261A9" w:rsidTr="00830B68">
        <w:tc>
          <w:tcPr>
            <w:tcW w:w="2694" w:type="dxa"/>
            <w:vMerge w:val="restart"/>
            <w:vAlign w:val="center"/>
          </w:tcPr>
          <w:p w:rsidR="00B261A9" w:rsidRDefault="00B261A9" w:rsidP="00B261A9">
            <w:pPr>
              <w:jc w:val="center"/>
            </w:pPr>
            <w:r>
              <w:t>Καρπενήσι - Αθήνα</w:t>
            </w:r>
          </w:p>
        </w:tc>
        <w:tc>
          <w:tcPr>
            <w:tcW w:w="993" w:type="dxa"/>
            <w:vAlign w:val="center"/>
          </w:tcPr>
          <w:p w:rsidR="00B261A9" w:rsidRDefault="00B261A9" w:rsidP="00B261A9">
            <w:pPr>
              <w:jc w:val="center"/>
            </w:pPr>
            <w:r>
              <w:t>09:00</w:t>
            </w:r>
          </w:p>
        </w:tc>
        <w:tc>
          <w:tcPr>
            <w:tcW w:w="708" w:type="dxa"/>
            <w:vAlign w:val="center"/>
          </w:tcPr>
          <w:p w:rsidR="00B261A9" w:rsidRDefault="00B261A9" w:rsidP="00B261A9">
            <w:pPr>
              <w:jc w:val="center"/>
            </w:pPr>
            <w:r>
              <w:t>ν</w:t>
            </w:r>
          </w:p>
        </w:tc>
        <w:tc>
          <w:tcPr>
            <w:tcW w:w="709" w:type="dxa"/>
            <w:vAlign w:val="center"/>
          </w:tcPr>
          <w:p w:rsidR="00B261A9" w:rsidRDefault="00B261A9" w:rsidP="00B261A9">
            <w:pPr>
              <w:jc w:val="center"/>
            </w:pPr>
            <w:r>
              <w:t>ν</w:t>
            </w:r>
          </w:p>
        </w:tc>
        <w:tc>
          <w:tcPr>
            <w:tcW w:w="709" w:type="dxa"/>
            <w:vAlign w:val="center"/>
          </w:tcPr>
          <w:p w:rsidR="00B261A9" w:rsidRDefault="00B261A9" w:rsidP="00B261A9">
            <w:pPr>
              <w:jc w:val="center"/>
            </w:pPr>
            <w:r>
              <w:t>ν</w:t>
            </w:r>
          </w:p>
        </w:tc>
        <w:tc>
          <w:tcPr>
            <w:tcW w:w="709" w:type="dxa"/>
            <w:vAlign w:val="center"/>
          </w:tcPr>
          <w:p w:rsidR="00B261A9" w:rsidRDefault="00B261A9" w:rsidP="00B261A9">
            <w:pPr>
              <w:jc w:val="center"/>
            </w:pPr>
            <w:r>
              <w:t>ν</w:t>
            </w:r>
          </w:p>
        </w:tc>
        <w:tc>
          <w:tcPr>
            <w:tcW w:w="850" w:type="dxa"/>
            <w:vAlign w:val="center"/>
          </w:tcPr>
          <w:p w:rsidR="00B261A9" w:rsidRDefault="00B261A9" w:rsidP="00B261A9">
            <w:pPr>
              <w:jc w:val="center"/>
            </w:pPr>
            <w:r>
              <w:t>ν</w:t>
            </w:r>
          </w:p>
        </w:tc>
        <w:tc>
          <w:tcPr>
            <w:tcW w:w="851" w:type="dxa"/>
            <w:vAlign w:val="center"/>
          </w:tcPr>
          <w:p w:rsidR="00B261A9" w:rsidRDefault="00B261A9" w:rsidP="00B261A9">
            <w:pPr>
              <w:jc w:val="center"/>
            </w:pPr>
            <w:r>
              <w:t>ν</w:t>
            </w:r>
          </w:p>
        </w:tc>
        <w:tc>
          <w:tcPr>
            <w:tcW w:w="617" w:type="dxa"/>
            <w:vAlign w:val="center"/>
          </w:tcPr>
          <w:p w:rsidR="00B261A9" w:rsidRDefault="00B261A9" w:rsidP="00B261A9">
            <w:pPr>
              <w:jc w:val="center"/>
            </w:pPr>
          </w:p>
        </w:tc>
      </w:tr>
      <w:tr w:rsidR="00B261A9" w:rsidTr="00830B68">
        <w:tc>
          <w:tcPr>
            <w:tcW w:w="2694" w:type="dxa"/>
            <w:vMerge/>
            <w:vAlign w:val="center"/>
          </w:tcPr>
          <w:p w:rsidR="00B261A9" w:rsidRDefault="00B261A9" w:rsidP="00B261A9">
            <w:pPr>
              <w:jc w:val="center"/>
            </w:pPr>
          </w:p>
        </w:tc>
        <w:tc>
          <w:tcPr>
            <w:tcW w:w="993" w:type="dxa"/>
            <w:vAlign w:val="center"/>
          </w:tcPr>
          <w:p w:rsidR="00B261A9" w:rsidRDefault="00B261A9" w:rsidP="00B261A9">
            <w:pPr>
              <w:jc w:val="center"/>
            </w:pPr>
            <w:r>
              <w:t>16:30</w:t>
            </w:r>
          </w:p>
        </w:tc>
        <w:tc>
          <w:tcPr>
            <w:tcW w:w="708" w:type="dxa"/>
            <w:vAlign w:val="center"/>
          </w:tcPr>
          <w:p w:rsidR="00B261A9" w:rsidRDefault="00B261A9" w:rsidP="00B261A9">
            <w:pPr>
              <w:jc w:val="center"/>
            </w:pPr>
            <w:r>
              <w:t>ν</w:t>
            </w:r>
          </w:p>
        </w:tc>
        <w:tc>
          <w:tcPr>
            <w:tcW w:w="709" w:type="dxa"/>
            <w:vAlign w:val="center"/>
          </w:tcPr>
          <w:p w:rsidR="00B261A9" w:rsidRDefault="00B261A9" w:rsidP="00B261A9">
            <w:pPr>
              <w:jc w:val="center"/>
            </w:pPr>
            <w:r>
              <w:t>ν</w:t>
            </w:r>
          </w:p>
        </w:tc>
        <w:tc>
          <w:tcPr>
            <w:tcW w:w="709" w:type="dxa"/>
            <w:vAlign w:val="center"/>
          </w:tcPr>
          <w:p w:rsidR="00B261A9" w:rsidRDefault="00B261A9" w:rsidP="00B261A9">
            <w:pPr>
              <w:jc w:val="center"/>
            </w:pPr>
            <w:r>
              <w:t>ν</w:t>
            </w:r>
          </w:p>
        </w:tc>
        <w:tc>
          <w:tcPr>
            <w:tcW w:w="709" w:type="dxa"/>
            <w:vAlign w:val="center"/>
          </w:tcPr>
          <w:p w:rsidR="00B261A9" w:rsidRDefault="00B261A9" w:rsidP="00B261A9">
            <w:pPr>
              <w:jc w:val="center"/>
            </w:pPr>
            <w:r>
              <w:t>ν</w:t>
            </w:r>
          </w:p>
        </w:tc>
        <w:tc>
          <w:tcPr>
            <w:tcW w:w="850" w:type="dxa"/>
            <w:vAlign w:val="center"/>
          </w:tcPr>
          <w:p w:rsidR="00B261A9" w:rsidRDefault="00B261A9" w:rsidP="00B261A9">
            <w:pPr>
              <w:jc w:val="center"/>
            </w:pPr>
            <w:r>
              <w:t>ν</w:t>
            </w:r>
          </w:p>
        </w:tc>
        <w:tc>
          <w:tcPr>
            <w:tcW w:w="851" w:type="dxa"/>
            <w:vAlign w:val="center"/>
          </w:tcPr>
          <w:p w:rsidR="00B261A9" w:rsidRDefault="00B261A9" w:rsidP="00B261A9">
            <w:pPr>
              <w:jc w:val="center"/>
            </w:pPr>
          </w:p>
        </w:tc>
        <w:tc>
          <w:tcPr>
            <w:tcW w:w="617" w:type="dxa"/>
            <w:vAlign w:val="center"/>
          </w:tcPr>
          <w:p w:rsidR="00B261A9" w:rsidRDefault="00B261A9" w:rsidP="00B261A9">
            <w:pPr>
              <w:jc w:val="center"/>
            </w:pPr>
            <w:r>
              <w:t>ν</w:t>
            </w:r>
          </w:p>
        </w:tc>
      </w:tr>
      <w:tr w:rsidR="00B261A9" w:rsidTr="00830B68">
        <w:tc>
          <w:tcPr>
            <w:tcW w:w="2694" w:type="dxa"/>
            <w:shd w:val="clear" w:color="auto" w:fill="C6D9F1" w:themeFill="text2" w:themeFillTint="33"/>
            <w:vAlign w:val="center"/>
          </w:tcPr>
          <w:p w:rsidR="00B261A9" w:rsidRDefault="00B261A9" w:rsidP="00B261A9">
            <w:pPr>
              <w:jc w:val="center"/>
            </w:pP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B261A9" w:rsidRDefault="00B261A9" w:rsidP="00B261A9">
            <w:pPr>
              <w:jc w:val="center"/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B261A9" w:rsidRDefault="00B261A9" w:rsidP="00B261A9">
            <w:pPr>
              <w:jc w:val="center"/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261A9" w:rsidRDefault="00B261A9" w:rsidP="00B261A9">
            <w:pPr>
              <w:jc w:val="center"/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261A9" w:rsidRDefault="00B261A9" w:rsidP="00B261A9">
            <w:pPr>
              <w:jc w:val="center"/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261A9" w:rsidRDefault="00B261A9" w:rsidP="00B261A9">
            <w:pPr>
              <w:jc w:val="center"/>
            </w:pP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B261A9" w:rsidRDefault="00B261A9" w:rsidP="00B261A9">
            <w:pPr>
              <w:jc w:val="center"/>
            </w:pP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B261A9" w:rsidRDefault="00B261A9" w:rsidP="00B261A9">
            <w:pPr>
              <w:jc w:val="center"/>
            </w:pPr>
          </w:p>
        </w:tc>
        <w:tc>
          <w:tcPr>
            <w:tcW w:w="617" w:type="dxa"/>
            <w:shd w:val="clear" w:color="auto" w:fill="C6D9F1" w:themeFill="text2" w:themeFillTint="33"/>
            <w:vAlign w:val="center"/>
          </w:tcPr>
          <w:p w:rsidR="00B261A9" w:rsidRDefault="00B261A9" w:rsidP="00B261A9">
            <w:pPr>
              <w:jc w:val="center"/>
            </w:pPr>
          </w:p>
        </w:tc>
      </w:tr>
      <w:tr w:rsidR="00B261A9" w:rsidTr="00830B68">
        <w:tc>
          <w:tcPr>
            <w:tcW w:w="2694" w:type="dxa"/>
            <w:vMerge w:val="restart"/>
            <w:vAlign w:val="center"/>
          </w:tcPr>
          <w:p w:rsidR="00B261A9" w:rsidRDefault="00B261A9" w:rsidP="00B261A9">
            <w:pPr>
              <w:jc w:val="center"/>
            </w:pPr>
            <w:r>
              <w:t>Αθήνα - Καρπενήσι</w:t>
            </w:r>
          </w:p>
        </w:tc>
        <w:tc>
          <w:tcPr>
            <w:tcW w:w="993" w:type="dxa"/>
            <w:vAlign w:val="center"/>
          </w:tcPr>
          <w:p w:rsidR="00B261A9" w:rsidRDefault="00B261A9" w:rsidP="00B261A9">
            <w:pPr>
              <w:jc w:val="center"/>
            </w:pPr>
            <w:r>
              <w:t>07:45</w:t>
            </w:r>
          </w:p>
        </w:tc>
        <w:tc>
          <w:tcPr>
            <w:tcW w:w="708" w:type="dxa"/>
            <w:vAlign w:val="center"/>
          </w:tcPr>
          <w:p w:rsidR="00B261A9" w:rsidRDefault="00B261A9" w:rsidP="00B261A9">
            <w:pPr>
              <w:jc w:val="center"/>
            </w:pPr>
            <w:r>
              <w:t>ν</w:t>
            </w:r>
          </w:p>
        </w:tc>
        <w:tc>
          <w:tcPr>
            <w:tcW w:w="709" w:type="dxa"/>
            <w:vAlign w:val="center"/>
          </w:tcPr>
          <w:p w:rsidR="00B261A9" w:rsidRDefault="00B261A9" w:rsidP="00B261A9">
            <w:pPr>
              <w:jc w:val="center"/>
            </w:pPr>
            <w:r>
              <w:t>ν</w:t>
            </w:r>
          </w:p>
        </w:tc>
        <w:tc>
          <w:tcPr>
            <w:tcW w:w="709" w:type="dxa"/>
            <w:vAlign w:val="center"/>
          </w:tcPr>
          <w:p w:rsidR="00B261A9" w:rsidRDefault="00B261A9" w:rsidP="00B261A9">
            <w:pPr>
              <w:jc w:val="center"/>
            </w:pPr>
            <w:r>
              <w:t>ν</w:t>
            </w:r>
          </w:p>
        </w:tc>
        <w:tc>
          <w:tcPr>
            <w:tcW w:w="709" w:type="dxa"/>
            <w:vAlign w:val="center"/>
          </w:tcPr>
          <w:p w:rsidR="00B261A9" w:rsidRDefault="00B261A9" w:rsidP="00B261A9">
            <w:pPr>
              <w:jc w:val="center"/>
            </w:pPr>
            <w:r>
              <w:t>ν</w:t>
            </w:r>
          </w:p>
        </w:tc>
        <w:tc>
          <w:tcPr>
            <w:tcW w:w="850" w:type="dxa"/>
            <w:vAlign w:val="center"/>
          </w:tcPr>
          <w:p w:rsidR="00B261A9" w:rsidRDefault="00B261A9" w:rsidP="00B261A9">
            <w:pPr>
              <w:jc w:val="center"/>
            </w:pPr>
            <w:r>
              <w:t>ν</w:t>
            </w:r>
          </w:p>
        </w:tc>
        <w:tc>
          <w:tcPr>
            <w:tcW w:w="851" w:type="dxa"/>
            <w:vAlign w:val="center"/>
          </w:tcPr>
          <w:p w:rsidR="00B261A9" w:rsidRDefault="00B261A9" w:rsidP="00B261A9">
            <w:pPr>
              <w:jc w:val="center"/>
            </w:pPr>
            <w:r>
              <w:t>ν</w:t>
            </w:r>
          </w:p>
        </w:tc>
        <w:tc>
          <w:tcPr>
            <w:tcW w:w="617" w:type="dxa"/>
            <w:vAlign w:val="center"/>
          </w:tcPr>
          <w:p w:rsidR="00B261A9" w:rsidRDefault="00B261A9" w:rsidP="00B261A9">
            <w:pPr>
              <w:jc w:val="center"/>
            </w:pPr>
          </w:p>
        </w:tc>
      </w:tr>
      <w:tr w:rsidR="00B261A9" w:rsidTr="00830B68">
        <w:tc>
          <w:tcPr>
            <w:tcW w:w="2694" w:type="dxa"/>
            <w:vMerge/>
            <w:vAlign w:val="center"/>
          </w:tcPr>
          <w:p w:rsidR="00B261A9" w:rsidRDefault="00B261A9" w:rsidP="00B261A9">
            <w:pPr>
              <w:jc w:val="center"/>
            </w:pPr>
          </w:p>
        </w:tc>
        <w:tc>
          <w:tcPr>
            <w:tcW w:w="993" w:type="dxa"/>
            <w:vAlign w:val="center"/>
          </w:tcPr>
          <w:p w:rsidR="00B261A9" w:rsidRDefault="00B261A9" w:rsidP="00B261A9">
            <w:pPr>
              <w:jc w:val="center"/>
            </w:pPr>
            <w:r>
              <w:t>17:15</w:t>
            </w:r>
          </w:p>
        </w:tc>
        <w:tc>
          <w:tcPr>
            <w:tcW w:w="708" w:type="dxa"/>
            <w:vAlign w:val="center"/>
          </w:tcPr>
          <w:p w:rsidR="00B261A9" w:rsidRDefault="00B261A9" w:rsidP="00B261A9">
            <w:pPr>
              <w:jc w:val="center"/>
            </w:pPr>
            <w:r>
              <w:t>ν</w:t>
            </w:r>
          </w:p>
        </w:tc>
        <w:tc>
          <w:tcPr>
            <w:tcW w:w="709" w:type="dxa"/>
            <w:vAlign w:val="center"/>
          </w:tcPr>
          <w:p w:rsidR="00B261A9" w:rsidRDefault="00B261A9" w:rsidP="00B261A9">
            <w:pPr>
              <w:jc w:val="center"/>
            </w:pPr>
            <w:r>
              <w:t>ν</w:t>
            </w:r>
          </w:p>
        </w:tc>
        <w:tc>
          <w:tcPr>
            <w:tcW w:w="709" w:type="dxa"/>
            <w:vAlign w:val="center"/>
          </w:tcPr>
          <w:p w:rsidR="00B261A9" w:rsidRDefault="00B261A9" w:rsidP="00B261A9">
            <w:pPr>
              <w:jc w:val="center"/>
            </w:pPr>
            <w:r>
              <w:t>ν</w:t>
            </w:r>
          </w:p>
        </w:tc>
        <w:tc>
          <w:tcPr>
            <w:tcW w:w="709" w:type="dxa"/>
            <w:vAlign w:val="center"/>
          </w:tcPr>
          <w:p w:rsidR="00B261A9" w:rsidRDefault="00B261A9" w:rsidP="00B261A9">
            <w:pPr>
              <w:jc w:val="center"/>
            </w:pPr>
            <w:r>
              <w:t>ν</w:t>
            </w:r>
          </w:p>
        </w:tc>
        <w:tc>
          <w:tcPr>
            <w:tcW w:w="850" w:type="dxa"/>
            <w:vAlign w:val="center"/>
          </w:tcPr>
          <w:p w:rsidR="00B261A9" w:rsidRDefault="00B261A9" w:rsidP="00B261A9">
            <w:pPr>
              <w:jc w:val="center"/>
            </w:pPr>
            <w:r>
              <w:t>ν</w:t>
            </w:r>
          </w:p>
        </w:tc>
        <w:tc>
          <w:tcPr>
            <w:tcW w:w="851" w:type="dxa"/>
            <w:vAlign w:val="center"/>
          </w:tcPr>
          <w:p w:rsidR="00B261A9" w:rsidRDefault="00B261A9" w:rsidP="00B261A9">
            <w:pPr>
              <w:jc w:val="center"/>
            </w:pPr>
          </w:p>
        </w:tc>
        <w:tc>
          <w:tcPr>
            <w:tcW w:w="617" w:type="dxa"/>
            <w:vAlign w:val="center"/>
          </w:tcPr>
          <w:p w:rsidR="00B261A9" w:rsidRDefault="00B261A9" w:rsidP="00B261A9">
            <w:pPr>
              <w:jc w:val="center"/>
            </w:pPr>
            <w:r>
              <w:t>ν</w:t>
            </w:r>
          </w:p>
        </w:tc>
      </w:tr>
      <w:tr w:rsidR="00B261A9" w:rsidTr="00830B68">
        <w:tc>
          <w:tcPr>
            <w:tcW w:w="2694" w:type="dxa"/>
            <w:shd w:val="clear" w:color="auto" w:fill="8DB3E2" w:themeFill="text2" w:themeFillTint="66"/>
            <w:vAlign w:val="center"/>
          </w:tcPr>
          <w:p w:rsidR="00B261A9" w:rsidRDefault="00B261A9" w:rsidP="00B261A9">
            <w:pPr>
              <w:jc w:val="center"/>
            </w:pP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B261A9" w:rsidRDefault="00B261A9" w:rsidP="00B261A9">
            <w:pPr>
              <w:jc w:val="center"/>
            </w:pPr>
          </w:p>
        </w:tc>
        <w:tc>
          <w:tcPr>
            <w:tcW w:w="708" w:type="dxa"/>
            <w:shd w:val="clear" w:color="auto" w:fill="8DB3E2" w:themeFill="text2" w:themeFillTint="66"/>
            <w:vAlign w:val="center"/>
          </w:tcPr>
          <w:p w:rsidR="00B261A9" w:rsidRDefault="00B261A9" w:rsidP="00B261A9">
            <w:pPr>
              <w:jc w:val="center"/>
            </w:pP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B261A9" w:rsidRDefault="00B261A9" w:rsidP="00B261A9">
            <w:pPr>
              <w:jc w:val="center"/>
            </w:pP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B261A9" w:rsidRDefault="00B261A9" w:rsidP="00B261A9">
            <w:pPr>
              <w:jc w:val="center"/>
            </w:pP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B261A9" w:rsidRDefault="00B261A9" w:rsidP="00B261A9">
            <w:pPr>
              <w:jc w:val="center"/>
            </w:pP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B261A9" w:rsidRDefault="00B261A9" w:rsidP="00B261A9">
            <w:pPr>
              <w:jc w:val="center"/>
            </w:pP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B261A9" w:rsidRDefault="00B261A9" w:rsidP="00B261A9">
            <w:pPr>
              <w:jc w:val="center"/>
            </w:pPr>
          </w:p>
        </w:tc>
        <w:tc>
          <w:tcPr>
            <w:tcW w:w="617" w:type="dxa"/>
            <w:shd w:val="clear" w:color="auto" w:fill="8DB3E2" w:themeFill="text2" w:themeFillTint="66"/>
            <w:vAlign w:val="center"/>
          </w:tcPr>
          <w:p w:rsidR="00B261A9" w:rsidRDefault="00B261A9" w:rsidP="00B261A9">
            <w:pPr>
              <w:jc w:val="center"/>
            </w:pPr>
          </w:p>
        </w:tc>
      </w:tr>
      <w:tr w:rsidR="00B261A9" w:rsidTr="00830B68">
        <w:tc>
          <w:tcPr>
            <w:tcW w:w="2694" w:type="dxa"/>
            <w:vMerge w:val="restart"/>
            <w:vAlign w:val="center"/>
          </w:tcPr>
          <w:p w:rsidR="00B261A9" w:rsidRDefault="00B261A9" w:rsidP="00B261A9">
            <w:pPr>
              <w:jc w:val="center"/>
            </w:pPr>
            <w:r>
              <w:t>Καρπενήσι - Λαμία</w:t>
            </w:r>
          </w:p>
        </w:tc>
        <w:tc>
          <w:tcPr>
            <w:tcW w:w="993" w:type="dxa"/>
            <w:vAlign w:val="center"/>
          </w:tcPr>
          <w:p w:rsidR="00B261A9" w:rsidRDefault="00B261A9" w:rsidP="00B261A9">
            <w:pPr>
              <w:jc w:val="center"/>
            </w:pPr>
            <w:r>
              <w:t>06:30</w:t>
            </w:r>
          </w:p>
        </w:tc>
        <w:tc>
          <w:tcPr>
            <w:tcW w:w="708" w:type="dxa"/>
            <w:vAlign w:val="center"/>
          </w:tcPr>
          <w:p w:rsidR="00B261A9" w:rsidRDefault="00B261A9" w:rsidP="00B261A9">
            <w:pPr>
              <w:jc w:val="center"/>
            </w:pPr>
            <w:r>
              <w:t>ν</w:t>
            </w:r>
          </w:p>
        </w:tc>
        <w:tc>
          <w:tcPr>
            <w:tcW w:w="709" w:type="dxa"/>
            <w:vAlign w:val="center"/>
          </w:tcPr>
          <w:p w:rsidR="00B261A9" w:rsidRDefault="00B261A9" w:rsidP="00B261A9">
            <w:pPr>
              <w:jc w:val="center"/>
            </w:pPr>
          </w:p>
        </w:tc>
        <w:tc>
          <w:tcPr>
            <w:tcW w:w="709" w:type="dxa"/>
            <w:vAlign w:val="center"/>
          </w:tcPr>
          <w:p w:rsidR="00B261A9" w:rsidRDefault="00B261A9" w:rsidP="00B261A9">
            <w:pPr>
              <w:jc w:val="center"/>
            </w:pPr>
          </w:p>
        </w:tc>
        <w:tc>
          <w:tcPr>
            <w:tcW w:w="709" w:type="dxa"/>
            <w:vAlign w:val="center"/>
          </w:tcPr>
          <w:p w:rsidR="00B261A9" w:rsidRDefault="00B261A9" w:rsidP="00B261A9">
            <w:pPr>
              <w:jc w:val="center"/>
            </w:pPr>
            <w:r>
              <w:t>ν</w:t>
            </w:r>
          </w:p>
        </w:tc>
        <w:tc>
          <w:tcPr>
            <w:tcW w:w="850" w:type="dxa"/>
            <w:vAlign w:val="center"/>
          </w:tcPr>
          <w:p w:rsidR="00B261A9" w:rsidRDefault="00B261A9" w:rsidP="00B26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B261A9" w:rsidRDefault="00B261A9" w:rsidP="00B261A9">
            <w:pPr>
              <w:jc w:val="center"/>
            </w:pPr>
          </w:p>
        </w:tc>
        <w:tc>
          <w:tcPr>
            <w:tcW w:w="617" w:type="dxa"/>
            <w:vAlign w:val="center"/>
          </w:tcPr>
          <w:p w:rsidR="00B261A9" w:rsidRDefault="00B261A9" w:rsidP="00B261A9">
            <w:pPr>
              <w:jc w:val="center"/>
            </w:pPr>
          </w:p>
        </w:tc>
      </w:tr>
      <w:tr w:rsidR="00B261A9" w:rsidTr="00830B68">
        <w:tc>
          <w:tcPr>
            <w:tcW w:w="2694" w:type="dxa"/>
            <w:vMerge/>
            <w:vAlign w:val="center"/>
          </w:tcPr>
          <w:p w:rsidR="00B261A9" w:rsidRDefault="00B261A9" w:rsidP="00B261A9">
            <w:pPr>
              <w:jc w:val="center"/>
            </w:pPr>
          </w:p>
        </w:tc>
        <w:tc>
          <w:tcPr>
            <w:tcW w:w="993" w:type="dxa"/>
            <w:vAlign w:val="center"/>
          </w:tcPr>
          <w:p w:rsidR="00B261A9" w:rsidRDefault="00B261A9" w:rsidP="00B261A9">
            <w:pPr>
              <w:jc w:val="center"/>
            </w:pPr>
            <w:r>
              <w:t>09:00</w:t>
            </w:r>
          </w:p>
        </w:tc>
        <w:tc>
          <w:tcPr>
            <w:tcW w:w="708" w:type="dxa"/>
            <w:vAlign w:val="center"/>
          </w:tcPr>
          <w:p w:rsidR="00B261A9" w:rsidRDefault="00B261A9" w:rsidP="00B261A9">
            <w:pPr>
              <w:jc w:val="center"/>
            </w:pPr>
            <w:r>
              <w:t>ν</w:t>
            </w:r>
          </w:p>
        </w:tc>
        <w:tc>
          <w:tcPr>
            <w:tcW w:w="709" w:type="dxa"/>
            <w:vAlign w:val="center"/>
          </w:tcPr>
          <w:p w:rsidR="00B261A9" w:rsidRDefault="00B261A9" w:rsidP="00B261A9">
            <w:pPr>
              <w:jc w:val="center"/>
            </w:pPr>
            <w:r>
              <w:t>ν</w:t>
            </w:r>
          </w:p>
        </w:tc>
        <w:tc>
          <w:tcPr>
            <w:tcW w:w="709" w:type="dxa"/>
            <w:vAlign w:val="center"/>
          </w:tcPr>
          <w:p w:rsidR="00B261A9" w:rsidRDefault="00B261A9" w:rsidP="00B261A9">
            <w:pPr>
              <w:jc w:val="center"/>
            </w:pPr>
            <w:r>
              <w:t>ν</w:t>
            </w:r>
          </w:p>
        </w:tc>
        <w:tc>
          <w:tcPr>
            <w:tcW w:w="709" w:type="dxa"/>
            <w:vAlign w:val="center"/>
          </w:tcPr>
          <w:p w:rsidR="00B261A9" w:rsidRDefault="00B261A9" w:rsidP="00B261A9">
            <w:pPr>
              <w:jc w:val="center"/>
            </w:pPr>
            <w:r>
              <w:t>ν</w:t>
            </w:r>
          </w:p>
        </w:tc>
        <w:tc>
          <w:tcPr>
            <w:tcW w:w="850" w:type="dxa"/>
            <w:vAlign w:val="center"/>
          </w:tcPr>
          <w:p w:rsidR="00B261A9" w:rsidRDefault="00B261A9" w:rsidP="00B261A9">
            <w:pPr>
              <w:jc w:val="center"/>
            </w:pPr>
            <w:r>
              <w:t>ν</w:t>
            </w:r>
          </w:p>
        </w:tc>
        <w:tc>
          <w:tcPr>
            <w:tcW w:w="851" w:type="dxa"/>
            <w:vAlign w:val="center"/>
          </w:tcPr>
          <w:p w:rsidR="00B261A9" w:rsidRDefault="00B261A9" w:rsidP="00B261A9">
            <w:pPr>
              <w:jc w:val="center"/>
            </w:pPr>
            <w:r>
              <w:t>ν</w:t>
            </w:r>
          </w:p>
        </w:tc>
        <w:tc>
          <w:tcPr>
            <w:tcW w:w="617" w:type="dxa"/>
            <w:vAlign w:val="center"/>
          </w:tcPr>
          <w:p w:rsidR="00B261A9" w:rsidRDefault="00B261A9" w:rsidP="00B261A9">
            <w:pPr>
              <w:jc w:val="center"/>
            </w:pPr>
          </w:p>
        </w:tc>
      </w:tr>
      <w:tr w:rsidR="00B261A9" w:rsidTr="00830B68">
        <w:tc>
          <w:tcPr>
            <w:tcW w:w="2694" w:type="dxa"/>
            <w:vMerge/>
            <w:vAlign w:val="center"/>
          </w:tcPr>
          <w:p w:rsidR="00B261A9" w:rsidRDefault="00B261A9" w:rsidP="00B261A9">
            <w:pPr>
              <w:jc w:val="center"/>
            </w:pPr>
          </w:p>
        </w:tc>
        <w:tc>
          <w:tcPr>
            <w:tcW w:w="993" w:type="dxa"/>
            <w:vAlign w:val="center"/>
          </w:tcPr>
          <w:p w:rsidR="00B261A9" w:rsidRDefault="00B261A9" w:rsidP="00B261A9">
            <w:pPr>
              <w:jc w:val="center"/>
            </w:pPr>
            <w:r>
              <w:t>16:30</w:t>
            </w:r>
          </w:p>
        </w:tc>
        <w:tc>
          <w:tcPr>
            <w:tcW w:w="708" w:type="dxa"/>
            <w:vAlign w:val="center"/>
          </w:tcPr>
          <w:p w:rsidR="00B261A9" w:rsidRDefault="00B261A9" w:rsidP="00B261A9">
            <w:pPr>
              <w:jc w:val="center"/>
            </w:pPr>
            <w:r>
              <w:t>ν</w:t>
            </w:r>
          </w:p>
        </w:tc>
        <w:tc>
          <w:tcPr>
            <w:tcW w:w="709" w:type="dxa"/>
            <w:vAlign w:val="center"/>
          </w:tcPr>
          <w:p w:rsidR="00B261A9" w:rsidRDefault="00B261A9" w:rsidP="00B261A9">
            <w:pPr>
              <w:jc w:val="center"/>
            </w:pPr>
            <w:r>
              <w:t>ν</w:t>
            </w:r>
          </w:p>
        </w:tc>
        <w:tc>
          <w:tcPr>
            <w:tcW w:w="709" w:type="dxa"/>
            <w:vAlign w:val="center"/>
          </w:tcPr>
          <w:p w:rsidR="00B261A9" w:rsidRDefault="00B261A9" w:rsidP="00B261A9">
            <w:pPr>
              <w:jc w:val="center"/>
            </w:pPr>
            <w:r>
              <w:t>ν</w:t>
            </w:r>
          </w:p>
        </w:tc>
        <w:tc>
          <w:tcPr>
            <w:tcW w:w="709" w:type="dxa"/>
            <w:vAlign w:val="center"/>
          </w:tcPr>
          <w:p w:rsidR="00B261A9" w:rsidRDefault="00B261A9" w:rsidP="00B261A9">
            <w:pPr>
              <w:jc w:val="center"/>
            </w:pPr>
            <w:r>
              <w:t>ν</w:t>
            </w:r>
          </w:p>
        </w:tc>
        <w:tc>
          <w:tcPr>
            <w:tcW w:w="850" w:type="dxa"/>
            <w:vAlign w:val="center"/>
          </w:tcPr>
          <w:p w:rsidR="00B261A9" w:rsidRDefault="00B261A9" w:rsidP="00B261A9">
            <w:pPr>
              <w:jc w:val="center"/>
            </w:pPr>
            <w:r>
              <w:t>ν</w:t>
            </w:r>
          </w:p>
        </w:tc>
        <w:tc>
          <w:tcPr>
            <w:tcW w:w="851" w:type="dxa"/>
            <w:vAlign w:val="center"/>
          </w:tcPr>
          <w:p w:rsidR="00B261A9" w:rsidRDefault="00B261A9" w:rsidP="00B261A9">
            <w:pPr>
              <w:jc w:val="center"/>
            </w:pPr>
          </w:p>
        </w:tc>
        <w:tc>
          <w:tcPr>
            <w:tcW w:w="617" w:type="dxa"/>
            <w:vAlign w:val="center"/>
          </w:tcPr>
          <w:p w:rsidR="00B261A9" w:rsidRDefault="00B261A9" w:rsidP="00B261A9">
            <w:pPr>
              <w:jc w:val="center"/>
            </w:pPr>
            <w:r>
              <w:t>ν</w:t>
            </w:r>
          </w:p>
        </w:tc>
      </w:tr>
      <w:tr w:rsidR="00B261A9" w:rsidTr="00830B68">
        <w:tc>
          <w:tcPr>
            <w:tcW w:w="2694" w:type="dxa"/>
            <w:shd w:val="clear" w:color="auto" w:fill="C6D9F1" w:themeFill="text2" w:themeFillTint="33"/>
            <w:vAlign w:val="center"/>
          </w:tcPr>
          <w:p w:rsidR="00B261A9" w:rsidRDefault="00B261A9" w:rsidP="00B261A9">
            <w:pPr>
              <w:jc w:val="center"/>
            </w:pP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B261A9" w:rsidRDefault="00B261A9" w:rsidP="00B261A9">
            <w:pPr>
              <w:jc w:val="center"/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B261A9" w:rsidRDefault="00B261A9" w:rsidP="00B261A9">
            <w:pPr>
              <w:jc w:val="center"/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261A9" w:rsidRDefault="00B261A9" w:rsidP="00B261A9">
            <w:pPr>
              <w:jc w:val="center"/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261A9" w:rsidRDefault="00B261A9" w:rsidP="00B261A9">
            <w:pPr>
              <w:jc w:val="center"/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261A9" w:rsidRDefault="00B261A9" w:rsidP="00B261A9">
            <w:pPr>
              <w:jc w:val="center"/>
            </w:pP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B261A9" w:rsidRDefault="00B261A9" w:rsidP="00B261A9">
            <w:pPr>
              <w:jc w:val="center"/>
            </w:pP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B261A9" w:rsidRDefault="00B261A9" w:rsidP="00B261A9">
            <w:pPr>
              <w:jc w:val="center"/>
            </w:pPr>
          </w:p>
        </w:tc>
        <w:tc>
          <w:tcPr>
            <w:tcW w:w="617" w:type="dxa"/>
            <w:shd w:val="clear" w:color="auto" w:fill="C6D9F1" w:themeFill="text2" w:themeFillTint="33"/>
            <w:vAlign w:val="center"/>
          </w:tcPr>
          <w:p w:rsidR="00B261A9" w:rsidRDefault="00B261A9" w:rsidP="00B261A9">
            <w:pPr>
              <w:jc w:val="center"/>
            </w:pPr>
          </w:p>
        </w:tc>
      </w:tr>
      <w:tr w:rsidR="00B261A9" w:rsidTr="00830B68">
        <w:tc>
          <w:tcPr>
            <w:tcW w:w="2694" w:type="dxa"/>
            <w:vMerge w:val="restart"/>
            <w:vAlign w:val="center"/>
          </w:tcPr>
          <w:p w:rsidR="00B261A9" w:rsidRDefault="00B261A9" w:rsidP="00B261A9">
            <w:pPr>
              <w:jc w:val="center"/>
            </w:pPr>
            <w:r>
              <w:t>Λαμία - Καρπενήσι</w:t>
            </w:r>
          </w:p>
        </w:tc>
        <w:tc>
          <w:tcPr>
            <w:tcW w:w="993" w:type="dxa"/>
            <w:vAlign w:val="center"/>
          </w:tcPr>
          <w:p w:rsidR="00B261A9" w:rsidRDefault="00B261A9" w:rsidP="00B261A9">
            <w:pPr>
              <w:jc w:val="center"/>
            </w:pPr>
            <w:r>
              <w:t>10:30</w:t>
            </w:r>
          </w:p>
        </w:tc>
        <w:tc>
          <w:tcPr>
            <w:tcW w:w="708" w:type="dxa"/>
            <w:vAlign w:val="center"/>
          </w:tcPr>
          <w:p w:rsidR="00B261A9" w:rsidRDefault="00B261A9" w:rsidP="00B261A9">
            <w:pPr>
              <w:jc w:val="center"/>
            </w:pPr>
            <w:r>
              <w:t>ν</w:t>
            </w:r>
          </w:p>
        </w:tc>
        <w:tc>
          <w:tcPr>
            <w:tcW w:w="709" w:type="dxa"/>
            <w:vAlign w:val="center"/>
          </w:tcPr>
          <w:p w:rsidR="00B261A9" w:rsidRDefault="00B261A9" w:rsidP="00B261A9">
            <w:pPr>
              <w:jc w:val="center"/>
            </w:pPr>
            <w:r>
              <w:t>ν</w:t>
            </w:r>
          </w:p>
        </w:tc>
        <w:tc>
          <w:tcPr>
            <w:tcW w:w="709" w:type="dxa"/>
            <w:vAlign w:val="center"/>
          </w:tcPr>
          <w:p w:rsidR="00B261A9" w:rsidRDefault="00B261A9" w:rsidP="00B261A9">
            <w:pPr>
              <w:jc w:val="center"/>
            </w:pPr>
            <w:r>
              <w:t>ν</w:t>
            </w:r>
          </w:p>
        </w:tc>
        <w:tc>
          <w:tcPr>
            <w:tcW w:w="709" w:type="dxa"/>
            <w:vAlign w:val="center"/>
          </w:tcPr>
          <w:p w:rsidR="00B261A9" w:rsidRDefault="00B261A9" w:rsidP="00B261A9">
            <w:pPr>
              <w:jc w:val="center"/>
            </w:pPr>
            <w:r>
              <w:t>ν</w:t>
            </w:r>
          </w:p>
        </w:tc>
        <w:tc>
          <w:tcPr>
            <w:tcW w:w="850" w:type="dxa"/>
            <w:vAlign w:val="center"/>
          </w:tcPr>
          <w:p w:rsidR="00B261A9" w:rsidRDefault="00B261A9" w:rsidP="00B261A9">
            <w:pPr>
              <w:jc w:val="center"/>
            </w:pPr>
            <w:r>
              <w:t>ν</w:t>
            </w:r>
          </w:p>
        </w:tc>
        <w:tc>
          <w:tcPr>
            <w:tcW w:w="851" w:type="dxa"/>
            <w:vAlign w:val="center"/>
          </w:tcPr>
          <w:p w:rsidR="00B261A9" w:rsidRDefault="00B261A9" w:rsidP="00B261A9">
            <w:pPr>
              <w:jc w:val="center"/>
            </w:pPr>
            <w:r>
              <w:t>ν</w:t>
            </w:r>
          </w:p>
        </w:tc>
        <w:tc>
          <w:tcPr>
            <w:tcW w:w="617" w:type="dxa"/>
            <w:vAlign w:val="center"/>
          </w:tcPr>
          <w:p w:rsidR="00B261A9" w:rsidRDefault="00B261A9" w:rsidP="00B261A9">
            <w:pPr>
              <w:jc w:val="center"/>
            </w:pPr>
          </w:p>
        </w:tc>
      </w:tr>
      <w:tr w:rsidR="00B261A9" w:rsidTr="00830B68">
        <w:tc>
          <w:tcPr>
            <w:tcW w:w="2694" w:type="dxa"/>
            <w:vMerge/>
            <w:vAlign w:val="center"/>
          </w:tcPr>
          <w:p w:rsidR="00B261A9" w:rsidRDefault="00B261A9" w:rsidP="00B261A9">
            <w:pPr>
              <w:jc w:val="center"/>
            </w:pPr>
          </w:p>
        </w:tc>
        <w:tc>
          <w:tcPr>
            <w:tcW w:w="993" w:type="dxa"/>
            <w:vAlign w:val="center"/>
          </w:tcPr>
          <w:p w:rsidR="00B261A9" w:rsidRDefault="00B261A9" w:rsidP="00B261A9">
            <w:pPr>
              <w:jc w:val="center"/>
            </w:pPr>
            <w:r>
              <w:t>13:30</w:t>
            </w:r>
          </w:p>
        </w:tc>
        <w:tc>
          <w:tcPr>
            <w:tcW w:w="708" w:type="dxa"/>
            <w:vAlign w:val="center"/>
          </w:tcPr>
          <w:p w:rsidR="00B261A9" w:rsidRDefault="00B261A9" w:rsidP="00B261A9">
            <w:pPr>
              <w:jc w:val="center"/>
            </w:pPr>
            <w:r>
              <w:t>ν</w:t>
            </w:r>
          </w:p>
        </w:tc>
        <w:tc>
          <w:tcPr>
            <w:tcW w:w="709" w:type="dxa"/>
            <w:vAlign w:val="center"/>
          </w:tcPr>
          <w:p w:rsidR="00B261A9" w:rsidRDefault="00B261A9" w:rsidP="00B261A9">
            <w:pPr>
              <w:jc w:val="center"/>
            </w:pPr>
          </w:p>
        </w:tc>
        <w:tc>
          <w:tcPr>
            <w:tcW w:w="709" w:type="dxa"/>
            <w:vAlign w:val="center"/>
          </w:tcPr>
          <w:p w:rsidR="00B261A9" w:rsidRDefault="00B261A9" w:rsidP="00B261A9">
            <w:pPr>
              <w:jc w:val="center"/>
            </w:pPr>
          </w:p>
        </w:tc>
        <w:tc>
          <w:tcPr>
            <w:tcW w:w="709" w:type="dxa"/>
            <w:vAlign w:val="center"/>
          </w:tcPr>
          <w:p w:rsidR="00B261A9" w:rsidRDefault="00B261A9" w:rsidP="00B261A9">
            <w:pPr>
              <w:jc w:val="center"/>
            </w:pPr>
            <w:r>
              <w:t>ν</w:t>
            </w:r>
          </w:p>
        </w:tc>
        <w:tc>
          <w:tcPr>
            <w:tcW w:w="850" w:type="dxa"/>
            <w:vAlign w:val="center"/>
          </w:tcPr>
          <w:p w:rsidR="00B261A9" w:rsidRDefault="00B261A9" w:rsidP="00B26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B261A9" w:rsidRDefault="00B261A9" w:rsidP="00B261A9">
            <w:pPr>
              <w:jc w:val="center"/>
            </w:pPr>
          </w:p>
        </w:tc>
        <w:tc>
          <w:tcPr>
            <w:tcW w:w="617" w:type="dxa"/>
            <w:vAlign w:val="center"/>
          </w:tcPr>
          <w:p w:rsidR="00B261A9" w:rsidRDefault="00B261A9" w:rsidP="00B261A9">
            <w:pPr>
              <w:jc w:val="center"/>
            </w:pPr>
          </w:p>
        </w:tc>
      </w:tr>
      <w:tr w:rsidR="00B261A9" w:rsidTr="00830B68">
        <w:tc>
          <w:tcPr>
            <w:tcW w:w="2694" w:type="dxa"/>
            <w:vMerge/>
            <w:vAlign w:val="center"/>
          </w:tcPr>
          <w:p w:rsidR="00B261A9" w:rsidRDefault="00B261A9" w:rsidP="00B261A9">
            <w:pPr>
              <w:jc w:val="center"/>
            </w:pPr>
          </w:p>
        </w:tc>
        <w:tc>
          <w:tcPr>
            <w:tcW w:w="993" w:type="dxa"/>
            <w:vAlign w:val="center"/>
          </w:tcPr>
          <w:p w:rsidR="00B261A9" w:rsidRDefault="00B261A9" w:rsidP="00B261A9">
            <w:pPr>
              <w:jc w:val="center"/>
            </w:pPr>
            <w:r>
              <w:t>20:00</w:t>
            </w:r>
          </w:p>
        </w:tc>
        <w:tc>
          <w:tcPr>
            <w:tcW w:w="708" w:type="dxa"/>
            <w:vAlign w:val="center"/>
          </w:tcPr>
          <w:p w:rsidR="00B261A9" w:rsidRDefault="00B261A9" w:rsidP="00B261A9">
            <w:pPr>
              <w:jc w:val="center"/>
            </w:pPr>
            <w:r>
              <w:t>ν</w:t>
            </w:r>
          </w:p>
        </w:tc>
        <w:tc>
          <w:tcPr>
            <w:tcW w:w="709" w:type="dxa"/>
            <w:vAlign w:val="center"/>
          </w:tcPr>
          <w:p w:rsidR="00B261A9" w:rsidRDefault="00B261A9" w:rsidP="00B261A9">
            <w:pPr>
              <w:jc w:val="center"/>
            </w:pPr>
            <w:r>
              <w:t>ν</w:t>
            </w:r>
          </w:p>
        </w:tc>
        <w:tc>
          <w:tcPr>
            <w:tcW w:w="709" w:type="dxa"/>
            <w:vAlign w:val="center"/>
          </w:tcPr>
          <w:p w:rsidR="00B261A9" w:rsidRDefault="00B261A9" w:rsidP="00B261A9">
            <w:pPr>
              <w:jc w:val="center"/>
            </w:pPr>
            <w:r>
              <w:t>ν</w:t>
            </w:r>
          </w:p>
        </w:tc>
        <w:tc>
          <w:tcPr>
            <w:tcW w:w="709" w:type="dxa"/>
            <w:vAlign w:val="center"/>
          </w:tcPr>
          <w:p w:rsidR="00B261A9" w:rsidRDefault="00B261A9" w:rsidP="00B261A9">
            <w:pPr>
              <w:jc w:val="center"/>
            </w:pPr>
            <w:r>
              <w:t>ν</w:t>
            </w:r>
          </w:p>
        </w:tc>
        <w:tc>
          <w:tcPr>
            <w:tcW w:w="850" w:type="dxa"/>
            <w:vAlign w:val="center"/>
          </w:tcPr>
          <w:p w:rsidR="00B261A9" w:rsidRDefault="00B261A9" w:rsidP="00B261A9">
            <w:pPr>
              <w:jc w:val="center"/>
            </w:pPr>
            <w:r>
              <w:t>ν</w:t>
            </w:r>
          </w:p>
        </w:tc>
        <w:tc>
          <w:tcPr>
            <w:tcW w:w="851" w:type="dxa"/>
            <w:vAlign w:val="center"/>
          </w:tcPr>
          <w:p w:rsidR="00B261A9" w:rsidRDefault="00B261A9" w:rsidP="00B261A9">
            <w:pPr>
              <w:jc w:val="center"/>
            </w:pPr>
          </w:p>
        </w:tc>
        <w:tc>
          <w:tcPr>
            <w:tcW w:w="617" w:type="dxa"/>
            <w:vAlign w:val="center"/>
          </w:tcPr>
          <w:p w:rsidR="00B261A9" w:rsidRDefault="00B261A9" w:rsidP="00B261A9">
            <w:pPr>
              <w:jc w:val="center"/>
            </w:pPr>
            <w:r>
              <w:t>ν</w:t>
            </w:r>
          </w:p>
        </w:tc>
      </w:tr>
      <w:tr w:rsidR="00B261A9" w:rsidTr="00830B68">
        <w:tc>
          <w:tcPr>
            <w:tcW w:w="2694" w:type="dxa"/>
            <w:shd w:val="clear" w:color="auto" w:fill="8DB3E2" w:themeFill="text2" w:themeFillTint="66"/>
            <w:vAlign w:val="center"/>
          </w:tcPr>
          <w:p w:rsidR="00B261A9" w:rsidRDefault="00B261A9" w:rsidP="00B261A9">
            <w:pPr>
              <w:jc w:val="center"/>
            </w:pP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B261A9" w:rsidRDefault="00B261A9" w:rsidP="00B261A9">
            <w:pPr>
              <w:jc w:val="center"/>
            </w:pPr>
          </w:p>
        </w:tc>
        <w:tc>
          <w:tcPr>
            <w:tcW w:w="708" w:type="dxa"/>
            <w:shd w:val="clear" w:color="auto" w:fill="8DB3E2" w:themeFill="text2" w:themeFillTint="66"/>
            <w:vAlign w:val="center"/>
          </w:tcPr>
          <w:p w:rsidR="00B261A9" w:rsidRDefault="00B261A9" w:rsidP="00B261A9">
            <w:pPr>
              <w:jc w:val="center"/>
            </w:pP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B261A9" w:rsidRDefault="00B261A9" w:rsidP="00B261A9">
            <w:pPr>
              <w:jc w:val="center"/>
            </w:pP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B261A9" w:rsidRDefault="00B261A9" w:rsidP="00B261A9">
            <w:pPr>
              <w:jc w:val="center"/>
            </w:pP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B261A9" w:rsidRDefault="00B261A9" w:rsidP="00B261A9">
            <w:pPr>
              <w:jc w:val="center"/>
            </w:pP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B261A9" w:rsidRDefault="00B261A9" w:rsidP="00B261A9">
            <w:pPr>
              <w:jc w:val="center"/>
            </w:pP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B261A9" w:rsidRDefault="00B261A9" w:rsidP="00B261A9">
            <w:pPr>
              <w:jc w:val="center"/>
            </w:pPr>
          </w:p>
        </w:tc>
        <w:tc>
          <w:tcPr>
            <w:tcW w:w="617" w:type="dxa"/>
            <w:shd w:val="clear" w:color="auto" w:fill="8DB3E2" w:themeFill="text2" w:themeFillTint="66"/>
            <w:vAlign w:val="center"/>
          </w:tcPr>
          <w:p w:rsidR="00B261A9" w:rsidRDefault="00B261A9" w:rsidP="00B261A9">
            <w:pPr>
              <w:jc w:val="center"/>
            </w:pPr>
          </w:p>
        </w:tc>
      </w:tr>
      <w:tr w:rsidR="00830B68" w:rsidTr="00830B68">
        <w:tc>
          <w:tcPr>
            <w:tcW w:w="2694" w:type="dxa"/>
            <w:vAlign w:val="center"/>
          </w:tcPr>
          <w:p w:rsidR="00B261A9" w:rsidRDefault="00830B68" w:rsidP="00B261A9">
            <w:pPr>
              <w:jc w:val="center"/>
            </w:pPr>
            <w:r>
              <w:t xml:space="preserve">Καρπενήσι - </w:t>
            </w:r>
            <w:proofErr w:type="spellStart"/>
            <w:r>
              <w:t>Ραπτόπουλο</w:t>
            </w:r>
            <w:proofErr w:type="spellEnd"/>
          </w:p>
        </w:tc>
        <w:tc>
          <w:tcPr>
            <w:tcW w:w="993" w:type="dxa"/>
            <w:vAlign w:val="center"/>
          </w:tcPr>
          <w:p w:rsidR="00B261A9" w:rsidRDefault="00830B68" w:rsidP="00B261A9">
            <w:pPr>
              <w:jc w:val="center"/>
            </w:pPr>
            <w:r>
              <w:t>13:15</w:t>
            </w:r>
          </w:p>
        </w:tc>
        <w:tc>
          <w:tcPr>
            <w:tcW w:w="708" w:type="dxa"/>
            <w:vAlign w:val="center"/>
          </w:tcPr>
          <w:p w:rsidR="00B261A9" w:rsidRDefault="00830B68" w:rsidP="00B261A9">
            <w:pPr>
              <w:jc w:val="center"/>
            </w:pPr>
            <w:r>
              <w:t>ν</w:t>
            </w:r>
          </w:p>
        </w:tc>
        <w:tc>
          <w:tcPr>
            <w:tcW w:w="709" w:type="dxa"/>
            <w:vAlign w:val="center"/>
          </w:tcPr>
          <w:p w:rsidR="00B261A9" w:rsidRDefault="00830B68" w:rsidP="00B261A9">
            <w:pPr>
              <w:jc w:val="center"/>
            </w:pPr>
            <w:r>
              <w:t>ν</w:t>
            </w:r>
          </w:p>
        </w:tc>
        <w:tc>
          <w:tcPr>
            <w:tcW w:w="709" w:type="dxa"/>
            <w:vAlign w:val="center"/>
          </w:tcPr>
          <w:p w:rsidR="00B261A9" w:rsidRDefault="00B261A9" w:rsidP="00B261A9">
            <w:pPr>
              <w:jc w:val="center"/>
            </w:pPr>
          </w:p>
        </w:tc>
        <w:tc>
          <w:tcPr>
            <w:tcW w:w="709" w:type="dxa"/>
            <w:vAlign w:val="center"/>
          </w:tcPr>
          <w:p w:rsidR="00B261A9" w:rsidRDefault="00B261A9" w:rsidP="00B261A9">
            <w:pPr>
              <w:jc w:val="center"/>
            </w:pPr>
          </w:p>
        </w:tc>
        <w:tc>
          <w:tcPr>
            <w:tcW w:w="850" w:type="dxa"/>
            <w:vAlign w:val="center"/>
          </w:tcPr>
          <w:p w:rsidR="00B261A9" w:rsidRDefault="00830B68" w:rsidP="00B261A9">
            <w:pPr>
              <w:jc w:val="center"/>
            </w:pPr>
            <w:r>
              <w:t>ν</w:t>
            </w:r>
          </w:p>
        </w:tc>
        <w:tc>
          <w:tcPr>
            <w:tcW w:w="851" w:type="dxa"/>
            <w:vAlign w:val="center"/>
          </w:tcPr>
          <w:p w:rsidR="00B261A9" w:rsidRDefault="00B261A9" w:rsidP="00B261A9">
            <w:pPr>
              <w:jc w:val="center"/>
            </w:pPr>
          </w:p>
        </w:tc>
        <w:tc>
          <w:tcPr>
            <w:tcW w:w="617" w:type="dxa"/>
            <w:vAlign w:val="center"/>
          </w:tcPr>
          <w:p w:rsidR="00B261A9" w:rsidRDefault="00B261A9" w:rsidP="00B261A9">
            <w:pPr>
              <w:jc w:val="center"/>
            </w:pPr>
          </w:p>
        </w:tc>
      </w:tr>
      <w:tr w:rsidR="00830B68" w:rsidTr="00830B68">
        <w:tc>
          <w:tcPr>
            <w:tcW w:w="2694" w:type="dxa"/>
            <w:vAlign w:val="center"/>
          </w:tcPr>
          <w:p w:rsidR="00B261A9" w:rsidRDefault="00830B68" w:rsidP="00830B68">
            <w:pPr>
              <w:jc w:val="center"/>
            </w:pPr>
            <w:proofErr w:type="spellStart"/>
            <w:r>
              <w:t>Ραπτόπουλο</w:t>
            </w:r>
            <w:proofErr w:type="spellEnd"/>
            <w:r>
              <w:t xml:space="preserve"> – Καρπενήσι</w:t>
            </w:r>
          </w:p>
        </w:tc>
        <w:tc>
          <w:tcPr>
            <w:tcW w:w="993" w:type="dxa"/>
            <w:vAlign w:val="center"/>
          </w:tcPr>
          <w:p w:rsidR="00B261A9" w:rsidRDefault="00830B68" w:rsidP="00B261A9">
            <w:pPr>
              <w:jc w:val="center"/>
            </w:pPr>
            <w:r>
              <w:t>05:30</w:t>
            </w:r>
          </w:p>
        </w:tc>
        <w:tc>
          <w:tcPr>
            <w:tcW w:w="708" w:type="dxa"/>
            <w:vAlign w:val="center"/>
          </w:tcPr>
          <w:p w:rsidR="00B261A9" w:rsidRDefault="00830B68" w:rsidP="00B261A9">
            <w:pPr>
              <w:jc w:val="center"/>
            </w:pPr>
            <w:r>
              <w:t>ν</w:t>
            </w:r>
          </w:p>
        </w:tc>
        <w:tc>
          <w:tcPr>
            <w:tcW w:w="709" w:type="dxa"/>
            <w:vAlign w:val="center"/>
          </w:tcPr>
          <w:p w:rsidR="00B261A9" w:rsidRDefault="00830B68" w:rsidP="00B261A9">
            <w:pPr>
              <w:jc w:val="center"/>
            </w:pPr>
            <w:r>
              <w:t>ν</w:t>
            </w:r>
          </w:p>
        </w:tc>
        <w:tc>
          <w:tcPr>
            <w:tcW w:w="709" w:type="dxa"/>
            <w:vAlign w:val="center"/>
          </w:tcPr>
          <w:p w:rsidR="00B261A9" w:rsidRDefault="00830B68" w:rsidP="00B261A9">
            <w:pPr>
              <w:jc w:val="center"/>
            </w:pPr>
            <w:r>
              <w:t>ν</w:t>
            </w:r>
          </w:p>
        </w:tc>
        <w:tc>
          <w:tcPr>
            <w:tcW w:w="709" w:type="dxa"/>
            <w:vAlign w:val="center"/>
          </w:tcPr>
          <w:p w:rsidR="00B261A9" w:rsidRDefault="00B261A9" w:rsidP="00B261A9">
            <w:pPr>
              <w:jc w:val="center"/>
            </w:pPr>
          </w:p>
        </w:tc>
        <w:tc>
          <w:tcPr>
            <w:tcW w:w="850" w:type="dxa"/>
            <w:vAlign w:val="center"/>
          </w:tcPr>
          <w:p w:rsidR="00B261A9" w:rsidRDefault="00B261A9" w:rsidP="00B26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B261A9" w:rsidRDefault="00830B68" w:rsidP="00B261A9">
            <w:pPr>
              <w:jc w:val="center"/>
            </w:pPr>
            <w:r>
              <w:t>ν</w:t>
            </w:r>
          </w:p>
        </w:tc>
        <w:tc>
          <w:tcPr>
            <w:tcW w:w="617" w:type="dxa"/>
            <w:vAlign w:val="center"/>
          </w:tcPr>
          <w:p w:rsidR="00B261A9" w:rsidRDefault="00B261A9" w:rsidP="00B261A9">
            <w:pPr>
              <w:jc w:val="center"/>
            </w:pPr>
          </w:p>
        </w:tc>
      </w:tr>
      <w:tr w:rsidR="00830B68" w:rsidTr="00830B68">
        <w:tc>
          <w:tcPr>
            <w:tcW w:w="2694" w:type="dxa"/>
            <w:shd w:val="clear" w:color="auto" w:fill="C6D9F1" w:themeFill="text2" w:themeFillTint="33"/>
            <w:vAlign w:val="center"/>
          </w:tcPr>
          <w:p w:rsidR="00B261A9" w:rsidRDefault="00B261A9" w:rsidP="00B261A9">
            <w:pPr>
              <w:jc w:val="center"/>
            </w:pP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B261A9" w:rsidRDefault="00B261A9" w:rsidP="00B261A9">
            <w:pPr>
              <w:jc w:val="center"/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B261A9" w:rsidRDefault="00B261A9" w:rsidP="00B261A9">
            <w:pPr>
              <w:jc w:val="center"/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261A9" w:rsidRDefault="00B261A9" w:rsidP="00B261A9">
            <w:pPr>
              <w:jc w:val="center"/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261A9" w:rsidRDefault="00B261A9" w:rsidP="00B261A9">
            <w:pPr>
              <w:jc w:val="center"/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261A9" w:rsidRDefault="00B261A9" w:rsidP="00B261A9">
            <w:pPr>
              <w:jc w:val="center"/>
            </w:pP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B261A9" w:rsidRDefault="00B261A9" w:rsidP="00B261A9">
            <w:pPr>
              <w:jc w:val="center"/>
            </w:pP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B261A9" w:rsidRDefault="00B261A9" w:rsidP="00B261A9">
            <w:pPr>
              <w:jc w:val="center"/>
            </w:pPr>
          </w:p>
        </w:tc>
        <w:tc>
          <w:tcPr>
            <w:tcW w:w="617" w:type="dxa"/>
            <w:shd w:val="clear" w:color="auto" w:fill="C6D9F1" w:themeFill="text2" w:themeFillTint="33"/>
            <w:vAlign w:val="center"/>
          </w:tcPr>
          <w:p w:rsidR="00B261A9" w:rsidRDefault="00B261A9" w:rsidP="00B261A9">
            <w:pPr>
              <w:jc w:val="center"/>
            </w:pPr>
          </w:p>
        </w:tc>
      </w:tr>
      <w:tr w:rsidR="00830B68" w:rsidTr="00830B68">
        <w:tc>
          <w:tcPr>
            <w:tcW w:w="2694" w:type="dxa"/>
            <w:vAlign w:val="center"/>
          </w:tcPr>
          <w:p w:rsidR="00B261A9" w:rsidRDefault="00830B68" w:rsidP="00B261A9">
            <w:pPr>
              <w:jc w:val="center"/>
            </w:pPr>
            <w:r>
              <w:t>Καρπενήσι - Αγρίνιο</w:t>
            </w:r>
          </w:p>
        </w:tc>
        <w:tc>
          <w:tcPr>
            <w:tcW w:w="993" w:type="dxa"/>
            <w:vAlign w:val="center"/>
          </w:tcPr>
          <w:p w:rsidR="00B261A9" w:rsidRDefault="00830B68" w:rsidP="00B261A9">
            <w:pPr>
              <w:jc w:val="center"/>
            </w:pPr>
            <w:r>
              <w:t>07:00</w:t>
            </w:r>
          </w:p>
        </w:tc>
        <w:tc>
          <w:tcPr>
            <w:tcW w:w="708" w:type="dxa"/>
            <w:vAlign w:val="center"/>
          </w:tcPr>
          <w:p w:rsidR="00B261A9" w:rsidRDefault="00830B68" w:rsidP="00B261A9">
            <w:pPr>
              <w:jc w:val="center"/>
            </w:pPr>
            <w:r>
              <w:t>ν</w:t>
            </w:r>
          </w:p>
        </w:tc>
        <w:tc>
          <w:tcPr>
            <w:tcW w:w="709" w:type="dxa"/>
            <w:vAlign w:val="center"/>
          </w:tcPr>
          <w:p w:rsidR="00B261A9" w:rsidRDefault="00B261A9" w:rsidP="00B261A9">
            <w:pPr>
              <w:jc w:val="center"/>
            </w:pPr>
          </w:p>
        </w:tc>
        <w:tc>
          <w:tcPr>
            <w:tcW w:w="709" w:type="dxa"/>
            <w:vAlign w:val="center"/>
          </w:tcPr>
          <w:p w:rsidR="00B261A9" w:rsidRDefault="00B261A9" w:rsidP="00B261A9">
            <w:pPr>
              <w:jc w:val="center"/>
            </w:pPr>
          </w:p>
        </w:tc>
        <w:tc>
          <w:tcPr>
            <w:tcW w:w="709" w:type="dxa"/>
            <w:vAlign w:val="center"/>
          </w:tcPr>
          <w:p w:rsidR="00B261A9" w:rsidRDefault="00B261A9" w:rsidP="00B261A9">
            <w:pPr>
              <w:jc w:val="center"/>
            </w:pPr>
          </w:p>
        </w:tc>
        <w:tc>
          <w:tcPr>
            <w:tcW w:w="850" w:type="dxa"/>
            <w:vAlign w:val="center"/>
          </w:tcPr>
          <w:p w:rsidR="00B261A9" w:rsidRDefault="00B261A9" w:rsidP="00B26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B261A9" w:rsidRDefault="00B261A9" w:rsidP="00B261A9">
            <w:pPr>
              <w:jc w:val="center"/>
            </w:pPr>
          </w:p>
        </w:tc>
        <w:tc>
          <w:tcPr>
            <w:tcW w:w="617" w:type="dxa"/>
            <w:vAlign w:val="center"/>
          </w:tcPr>
          <w:p w:rsidR="00B261A9" w:rsidRDefault="00B261A9" w:rsidP="00B261A9">
            <w:pPr>
              <w:jc w:val="center"/>
            </w:pPr>
          </w:p>
        </w:tc>
      </w:tr>
      <w:tr w:rsidR="00830B68" w:rsidTr="00830B68">
        <w:tc>
          <w:tcPr>
            <w:tcW w:w="2694" w:type="dxa"/>
            <w:vAlign w:val="center"/>
          </w:tcPr>
          <w:p w:rsidR="00B261A9" w:rsidRDefault="00830B68" w:rsidP="00B261A9">
            <w:pPr>
              <w:jc w:val="center"/>
            </w:pPr>
            <w:r>
              <w:t>Αγρίνιο - Καρπενήσι</w:t>
            </w:r>
          </w:p>
        </w:tc>
        <w:tc>
          <w:tcPr>
            <w:tcW w:w="993" w:type="dxa"/>
            <w:vAlign w:val="center"/>
          </w:tcPr>
          <w:p w:rsidR="00B261A9" w:rsidRDefault="00830B68" w:rsidP="00B261A9">
            <w:pPr>
              <w:jc w:val="center"/>
            </w:pPr>
            <w:r>
              <w:t>12:30</w:t>
            </w:r>
          </w:p>
        </w:tc>
        <w:tc>
          <w:tcPr>
            <w:tcW w:w="708" w:type="dxa"/>
            <w:vAlign w:val="center"/>
          </w:tcPr>
          <w:p w:rsidR="00B261A9" w:rsidRDefault="00830B68" w:rsidP="00B261A9">
            <w:pPr>
              <w:jc w:val="center"/>
            </w:pPr>
            <w:r>
              <w:t>ν</w:t>
            </w:r>
          </w:p>
        </w:tc>
        <w:tc>
          <w:tcPr>
            <w:tcW w:w="709" w:type="dxa"/>
            <w:vAlign w:val="center"/>
          </w:tcPr>
          <w:p w:rsidR="00B261A9" w:rsidRDefault="00B261A9" w:rsidP="00B261A9">
            <w:pPr>
              <w:jc w:val="center"/>
            </w:pPr>
          </w:p>
        </w:tc>
        <w:tc>
          <w:tcPr>
            <w:tcW w:w="709" w:type="dxa"/>
            <w:vAlign w:val="center"/>
          </w:tcPr>
          <w:p w:rsidR="00B261A9" w:rsidRDefault="00B261A9" w:rsidP="00B261A9">
            <w:pPr>
              <w:jc w:val="center"/>
            </w:pPr>
          </w:p>
        </w:tc>
        <w:tc>
          <w:tcPr>
            <w:tcW w:w="709" w:type="dxa"/>
            <w:vAlign w:val="center"/>
          </w:tcPr>
          <w:p w:rsidR="00B261A9" w:rsidRDefault="00B261A9" w:rsidP="00B261A9">
            <w:pPr>
              <w:jc w:val="center"/>
            </w:pPr>
          </w:p>
        </w:tc>
        <w:tc>
          <w:tcPr>
            <w:tcW w:w="850" w:type="dxa"/>
            <w:vAlign w:val="center"/>
          </w:tcPr>
          <w:p w:rsidR="00B261A9" w:rsidRDefault="00B261A9" w:rsidP="00B26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B261A9" w:rsidRDefault="00B261A9" w:rsidP="00B261A9">
            <w:pPr>
              <w:jc w:val="center"/>
            </w:pPr>
          </w:p>
        </w:tc>
        <w:tc>
          <w:tcPr>
            <w:tcW w:w="617" w:type="dxa"/>
            <w:vAlign w:val="center"/>
          </w:tcPr>
          <w:p w:rsidR="00B261A9" w:rsidRDefault="00B261A9" w:rsidP="00B261A9">
            <w:pPr>
              <w:jc w:val="center"/>
            </w:pPr>
          </w:p>
        </w:tc>
      </w:tr>
    </w:tbl>
    <w:p w:rsidR="00911EE4" w:rsidRDefault="00911EE4">
      <w:bookmarkStart w:id="0" w:name="_GoBack"/>
      <w:bookmarkEnd w:id="0"/>
    </w:p>
    <w:sectPr w:rsidR="00911E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13"/>
    <w:rsid w:val="00334E13"/>
    <w:rsid w:val="00830B68"/>
    <w:rsid w:val="00911EE4"/>
    <w:rsid w:val="00B2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KPE 1</dc:creator>
  <cp:keywords/>
  <dc:description/>
  <cp:lastModifiedBy>KPE 1</cp:lastModifiedBy>
  <cp:revision>2</cp:revision>
  <dcterms:created xsi:type="dcterms:W3CDTF">2023-11-22T08:51:00Z</dcterms:created>
  <dcterms:modified xsi:type="dcterms:W3CDTF">2023-11-22T09:07:00Z</dcterms:modified>
</cp:coreProperties>
</file>